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071C" w14:textId="77777777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>Key drivers of continuous insulation</w:t>
      </w:r>
    </w:p>
    <w:p w14:paraId="4A8A69FB" w14:textId="52D5DD69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>International Energy Conservation Code</w:t>
      </w:r>
      <w:r w:rsidR="002803AB">
        <w:rPr>
          <w:rFonts w:cstheme="minorHAnsi"/>
        </w:rPr>
        <w:t xml:space="preserve">, </w:t>
      </w:r>
      <w:r w:rsidR="00B95D69">
        <w:rPr>
          <w:rFonts w:cstheme="minorHAnsi"/>
        </w:rPr>
        <w:t xml:space="preserve">eliminate thermal bridging, </w:t>
      </w:r>
      <w:r w:rsidR="00E140D6">
        <w:rPr>
          <w:rFonts w:cstheme="minorHAnsi"/>
        </w:rPr>
        <w:t xml:space="preserve">improve building </w:t>
      </w:r>
      <w:r w:rsidR="00E140D6">
        <w:rPr>
          <w:rFonts w:cstheme="minorHAnsi"/>
        </w:rPr>
        <w:tab/>
        <w:t>health</w:t>
      </w:r>
    </w:p>
    <w:p w14:paraId="3B108D7D" w14:textId="77777777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 xml:space="preserve">Common types of continuous insulation and </w:t>
      </w:r>
      <w:r>
        <w:rPr>
          <w:rFonts w:cstheme="minorHAnsi"/>
        </w:rPr>
        <w:t>uses with exterior wall claddings</w:t>
      </w:r>
    </w:p>
    <w:p w14:paraId="0510BCF2" w14:textId="77777777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 xml:space="preserve">Extruded polystyrene, expanded polystyrene, spray polyurethane, mineral wool, </w:t>
      </w:r>
      <w:r w:rsidRPr="00B91550">
        <w:rPr>
          <w:rFonts w:cstheme="minorHAnsi"/>
        </w:rPr>
        <w:tab/>
        <w:t>polyisocyanurate</w:t>
      </w:r>
    </w:p>
    <w:p w14:paraId="6E2D3CCB" w14:textId="65C06E90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 xml:space="preserve">Selection considerations such as </w:t>
      </w:r>
      <w:r w:rsidR="00F97FF5">
        <w:rPr>
          <w:rFonts w:cstheme="minorHAnsi"/>
        </w:rPr>
        <w:t xml:space="preserve">wall cladding </w:t>
      </w:r>
      <w:r w:rsidRPr="00B91550">
        <w:rPr>
          <w:rFonts w:cstheme="minorHAnsi"/>
        </w:rPr>
        <w:t xml:space="preserve">compatibility, fire </w:t>
      </w:r>
      <w:r w:rsidR="00F97FF5">
        <w:rPr>
          <w:rFonts w:cstheme="minorHAnsi"/>
        </w:rPr>
        <w:tab/>
      </w:r>
      <w:r w:rsidRPr="00B91550">
        <w:rPr>
          <w:rFonts w:cstheme="minorHAnsi"/>
        </w:rPr>
        <w:t xml:space="preserve">performance, thickness </w:t>
      </w:r>
      <w:r w:rsidR="00F97FF5">
        <w:rPr>
          <w:rFonts w:cstheme="minorHAnsi"/>
        </w:rPr>
        <w:tab/>
      </w:r>
      <w:r w:rsidRPr="00B91550">
        <w:rPr>
          <w:rFonts w:cstheme="minorHAnsi"/>
        </w:rPr>
        <w:t>limit</w:t>
      </w:r>
      <w:r w:rsidR="00270690">
        <w:rPr>
          <w:rFonts w:cstheme="minorHAnsi"/>
        </w:rPr>
        <w:t>ations</w:t>
      </w:r>
      <w:r w:rsidRPr="00B91550">
        <w:rPr>
          <w:rFonts w:cstheme="minorHAnsi"/>
        </w:rPr>
        <w:t xml:space="preserve">, </w:t>
      </w:r>
      <w:r w:rsidR="00357BDB">
        <w:rPr>
          <w:rFonts w:cstheme="minorHAnsi"/>
        </w:rPr>
        <w:t xml:space="preserve">costs, </w:t>
      </w:r>
      <w:r w:rsidRPr="00B91550">
        <w:rPr>
          <w:rFonts w:cstheme="minorHAnsi"/>
        </w:rPr>
        <w:t>and application</w:t>
      </w:r>
    </w:p>
    <w:p w14:paraId="58823061" w14:textId="77777777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>Influence on detailing and construction</w:t>
      </w:r>
    </w:p>
    <w:p w14:paraId="1586E42A" w14:textId="4D138870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 xml:space="preserve">Wall geometry, closure conditions such as at top/bottom of walls and openings, and </w:t>
      </w:r>
      <w:r>
        <w:rPr>
          <w:rFonts w:cstheme="minorHAnsi"/>
        </w:rPr>
        <w:tab/>
      </w:r>
      <w:r w:rsidRPr="00B91550">
        <w:rPr>
          <w:rFonts w:cstheme="minorHAnsi"/>
        </w:rPr>
        <w:t>impact</w:t>
      </w:r>
      <w:r w:rsidR="000C0C48">
        <w:rPr>
          <w:rFonts w:cstheme="minorHAnsi"/>
        </w:rPr>
        <w:t xml:space="preserve"> of CI</w:t>
      </w:r>
      <w:r w:rsidRPr="00B91550">
        <w:rPr>
          <w:rFonts w:cstheme="minorHAnsi"/>
        </w:rPr>
        <w:t xml:space="preserve"> on common</w:t>
      </w:r>
      <w:r w:rsidR="000C0C48">
        <w:rPr>
          <w:rFonts w:cstheme="minorHAnsi"/>
        </w:rPr>
        <w:t xml:space="preserve"> exterior wall</w:t>
      </w:r>
      <w:r w:rsidRPr="00B91550">
        <w:rPr>
          <w:rFonts w:cstheme="minorHAnsi"/>
        </w:rPr>
        <w:t xml:space="preserve"> claddings</w:t>
      </w:r>
    </w:p>
    <w:p w14:paraId="72EBDA73" w14:textId="77777777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>Testing and performance</w:t>
      </w:r>
    </w:p>
    <w:p w14:paraId="5D285AA6" w14:textId="246C56C8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 xml:space="preserve">Fire </w:t>
      </w:r>
      <w:r w:rsidR="005D2F47">
        <w:rPr>
          <w:rFonts w:cstheme="minorHAnsi"/>
        </w:rPr>
        <w:t xml:space="preserve">tests </w:t>
      </w:r>
      <w:r w:rsidRPr="00B91550">
        <w:rPr>
          <w:rFonts w:cstheme="minorHAnsi"/>
        </w:rPr>
        <w:t>and wall cladding attachment</w:t>
      </w:r>
    </w:p>
    <w:p w14:paraId="702A694B" w14:textId="77777777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 xml:space="preserve">Additional </w:t>
      </w:r>
      <w:r>
        <w:rPr>
          <w:rFonts w:cstheme="minorHAnsi"/>
        </w:rPr>
        <w:t>roles and benefits of continuous insulation</w:t>
      </w:r>
    </w:p>
    <w:p w14:paraId="26165E08" w14:textId="77777777" w:rsidR="0011674D" w:rsidRPr="00B91550" w:rsidRDefault="0011674D" w:rsidP="0011674D">
      <w:pPr>
        <w:ind w:left="720"/>
        <w:rPr>
          <w:rFonts w:cstheme="minorHAnsi"/>
        </w:rPr>
      </w:pPr>
      <w:r w:rsidRPr="00B91550">
        <w:rPr>
          <w:rFonts w:cstheme="minorHAnsi"/>
        </w:rPr>
        <w:tab/>
        <w:t>Exterior sheathing and/or air/water resistive barrier</w:t>
      </w:r>
    </w:p>
    <w:p w14:paraId="2F15CC1F" w14:textId="77777777" w:rsidR="0011674D" w:rsidRDefault="0011674D"/>
    <w:sectPr w:rsidR="00116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4D"/>
    <w:rsid w:val="000C0C48"/>
    <w:rsid w:val="0011674D"/>
    <w:rsid w:val="00270690"/>
    <w:rsid w:val="002803AB"/>
    <w:rsid w:val="00357BDB"/>
    <w:rsid w:val="005D2F47"/>
    <w:rsid w:val="00B95D69"/>
    <w:rsid w:val="00E140D6"/>
    <w:rsid w:val="00F9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56EE"/>
  <w15:chartTrackingRefBased/>
  <w15:docId w15:val="{B67BCE86-FEAE-4ADE-9502-C8DCE383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677</Characters>
  <Application>Microsoft Office Word</Application>
  <DocSecurity>0</DocSecurity>
  <Lines>12</Lines>
  <Paragraphs>3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Egan</dc:creator>
  <cp:keywords/>
  <dc:description/>
  <cp:lastModifiedBy>William Egan</cp:lastModifiedBy>
  <cp:revision>9</cp:revision>
  <dcterms:created xsi:type="dcterms:W3CDTF">2023-04-04T14:10:00Z</dcterms:created>
  <dcterms:modified xsi:type="dcterms:W3CDTF">2023-04-04T14:16:00Z</dcterms:modified>
</cp:coreProperties>
</file>